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申报职称诚信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本人热爱教育事业，遵守宪法和法律法规，恪守职业道德，严守社会公德。无不良品行和违法犯罪记录，提交的申请材料真实、准确。如与事实不符，愿意承担相应行政处罚和法律责任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5440" w:firstLineChars="1700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  <w:r>
        <w:rPr>
          <w:rFonts w:hint="default" w:ascii="Times New Roman" w:hAnsi="Times New Roman" w:eastAsia="仿宋" w:cs="Times New Roman"/>
          <w:sz w:val="32"/>
          <w:szCs w:val="40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5440" w:firstLineChars="1700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  <w:r>
        <w:rPr>
          <w:rFonts w:hint="default" w:ascii="Times New Roman" w:hAnsi="Times New Roman" w:eastAsia="仿宋" w:cs="Times New Roman"/>
          <w:sz w:val="32"/>
          <w:szCs w:val="40"/>
        </w:rPr>
        <w:t>20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40"/>
        </w:rPr>
        <w:t>年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40"/>
        </w:rPr>
        <w:t>月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40"/>
        </w:rPr>
        <w:t>日</w:t>
      </w:r>
    </w:p>
    <w:sectPr>
      <w:headerReference r:id="rId5" w:type="default"/>
      <w:pgSz w:w="11906" w:h="16838"/>
      <w:pgMar w:top="2098" w:right="1800" w:bottom="1440" w:left="1800" w:header="851" w:footer="992" w:gutter="0"/>
      <w:cols w:space="0" w:num="1"/>
      <w:titlePg/>
      <w:rtlGutter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jd1Mms5aXJyaGhjejZiNGZnNTVlMzQ8L2FjY291bnQ+PG1hY2hpbmVDb2RlPlc5QU1UVzdKCjwvbWFjaGluZUNvZGU+PHRpbWU+MjAyNS0wNy0wNCAxMDozODowMz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B314F9"/>
    <w:rsid w:val="1D7665CC"/>
    <w:rsid w:val="2FEE4A15"/>
    <w:rsid w:val="5EDBC6D4"/>
    <w:rsid w:val="77F7464A"/>
    <w:rsid w:val="7F8F98B6"/>
    <w:rsid w:val="BDDF03F7"/>
    <w:rsid w:val="DD7DC415"/>
    <w:rsid w:val="FFBAB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2025-06-23T02:33:00Z</dcterms:created>
  <dc:creator>Administrator</dc:creator>
  <cp:lastModifiedBy>gxxc</cp:lastModifiedBy>
  <dcterms:modified xsi:type="dcterms:W3CDTF">2025-08-04T15:30:43Z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B41229E783D7495D82814464887ECCDF_12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eyJoZGlkIjoiMzc4ZDViMjkzZTBiZTQxMTZiOTk0OWQzMjM3YjM2MmMiLCJ1c2VySWQiOiI4MTI0NzcyNTUifQ==</vt:lpwstr>
  </property>
</Properties>
</file>